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9322D0">
      <w:pPr>
        <w:adjustRightInd w:val="0"/>
        <w:snapToGrid w:val="0"/>
        <w:spacing w:line="560" w:lineRule="exact"/>
        <w:jc w:val="center"/>
        <w:rPr>
          <w:rFonts w:hint="eastAsia" w:ascii="黑体" w:hAnsi="黑体" w:eastAsia="黑体" w:cs="黑体"/>
          <w:b/>
          <w:sz w:val="44"/>
          <w:szCs w:val="44"/>
        </w:rPr>
      </w:pPr>
      <w:r>
        <w:rPr>
          <w:rFonts w:hint="eastAsia" w:ascii="黑体" w:hAnsi="黑体" w:eastAsia="黑体" w:cs="黑体"/>
          <w:b/>
          <w:sz w:val="44"/>
          <w:szCs w:val="44"/>
        </w:rPr>
        <w:t>数字金融微专业招生简章</w:t>
      </w:r>
    </w:p>
    <w:p w14:paraId="47AB56DC">
      <w:pPr>
        <w:adjustRightInd w:val="0"/>
        <w:snapToGrid w:val="0"/>
        <w:spacing w:line="560" w:lineRule="exact"/>
        <w:rPr>
          <w:rFonts w:ascii="仿宋_GB2312" w:hAnsi="Times New Roman" w:eastAsia="仿宋_GB2312" w:cs="Times New Roman"/>
          <w:sz w:val="32"/>
          <w:szCs w:val="32"/>
        </w:rPr>
      </w:pPr>
    </w:p>
    <w:p w14:paraId="133012D6">
      <w:pPr>
        <w:adjustRightInd w:val="0"/>
        <w:snapToGrid w:val="0"/>
        <w:spacing w:line="560" w:lineRule="exact"/>
        <w:ind w:firstLine="640" w:firstLineChars="200"/>
        <w:rPr>
          <w:rFonts w:hint="eastAsia"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一、微专业介绍</w:t>
      </w:r>
    </w:p>
    <w:p w14:paraId="1CF7D980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" w:eastAsia="仿宋_GB2312" w:cs="Times New Roman"/>
          <w:sz w:val="32"/>
          <w:szCs w:val="32"/>
        </w:rPr>
      </w:pPr>
      <w:bookmarkStart w:id="0" w:name="OLE_LINK4"/>
      <w:r>
        <w:rPr>
          <w:rFonts w:hint="eastAsia" w:ascii="仿宋_GB2312" w:hAnsi="仿宋" w:eastAsia="仿宋_GB2312" w:cs="Times New Roman"/>
          <w:sz w:val="32"/>
          <w:szCs w:val="32"/>
        </w:rPr>
        <w:t>数字金融微专业</w:t>
      </w:r>
      <w:r>
        <w:rPr>
          <w:rFonts w:hint="eastAsia" w:ascii="仿宋_GB2312" w:hAnsi="仿宋" w:eastAsia="仿宋_GB2312" w:cs="Times New Roman"/>
          <w:sz w:val="32"/>
          <w:szCs w:val="32"/>
          <w:lang w:eastAsia="zh-CN"/>
        </w:rPr>
        <w:t>（专业代码：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QW202505</w:t>
      </w:r>
      <w:r>
        <w:rPr>
          <w:rFonts w:hint="eastAsia" w:ascii="仿宋_GB2312" w:hAnsi="仿宋" w:eastAsia="仿宋_GB2312" w:cs="Times New Roman"/>
          <w:sz w:val="32"/>
          <w:szCs w:val="32"/>
          <w:lang w:eastAsia="zh-CN"/>
        </w:rPr>
        <w:t>）</w:t>
      </w:r>
      <w:r>
        <w:rPr>
          <w:rFonts w:hint="eastAsia" w:ascii="仿宋_GB2312" w:hAnsi="仿宋" w:eastAsia="仿宋_GB2312" w:cs="Times New Roman"/>
          <w:sz w:val="32"/>
          <w:szCs w:val="32"/>
        </w:rPr>
        <w:t>聚焦金融科技前沿，培养掌握区块链、大数据、人工智能等技术与金融业务融合的创新人才。课程涵盖数字货币、智能风控、跨境支付等核心领域，通过案例教学与实战结合，助力学员理解数字金融生态体系与商业模式。项目面向金融从业者、科技人才及跨领域学习者，旨在提升数字化金融产品设计、技术应用及风险管理能力，赋能职业发展，迎接数字经济新时代的机遇与挑战。</w:t>
      </w:r>
    </w:p>
    <w:bookmarkEnd w:id="0"/>
    <w:p w14:paraId="6B5FBAB8">
      <w:pPr>
        <w:adjustRightInd w:val="0"/>
        <w:snapToGrid w:val="0"/>
        <w:spacing w:line="560" w:lineRule="exact"/>
        <w:ind w:firstLine="640" w:firstLineChars="200"/>
        <w:rPr>
          <w:rFonts w:hint="eastAsia"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二、培养目标</w:t>
      </w:r>
    </w:p>
    <w:p w14:paraId="3E5877B2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Times New Roman"/>
          <w:sz w:val="32"/>
          <w:szCs w:val="32"/>
        </w:rPr>
        <w:t>本专业旨在培养适应数字经济时代需求，掌握金融科技核心技术的复合型人才。通过系统学习区块链、大数据分析等前沿技术，使学生具备将传统金融业务数字化改造的能力。重点培养学生在数字支付、智能投顾、风险管理等领域的实践技能，满足金融机构、科技企业和监管部门对数字化人才的需求。毕业生应能在商业银行数字化转型、金融科技公司产品研发、监管科技应用等岗位发挥专业优势。</w:t>
      </w:r>
    </w:p>
    <w:p w14:paraId="62F4C89F">
      <w:pPr>
        <w:adjustRightInd w:val="0"/>
        <w:snapToGrid w:val="0"/>
        <w:spacing w:line="560" w:lineRule="exact"/>
        <w:ind w:firstLine="640" w:firstLineChars="200"/>
        <w:rPr>
          <w:rFonts w:hint="eastAsia"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三、教学计划</w:t>
      </w:r>
    </w:p>
    <w:p w14:paraId="4C27FB0A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" w:eastAsia="仿宋_GB2312" w:cs="Times New Roman"/>
          <w:sz w:val="32"/>
          <w:szCs w:val="32"/>
        </w:rPr>
      </w:pPr>
    </w:p>
    <w:tbl>
      <w:tblPr>
        <w:tblStyle w:val="4"/>
        <w:tblpPr w:leftFromText="180" w:rightFromText="180" w:vertAnchor="text" w:horzAnchor="page" w:tblpX="1922" w:tblpY="92"/>
        <w:tblOverlap w:val="never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6"/>
        <w:gridCol w:w="1653"/>
        <w:gridCol w:w="985"/>
        <w:gridCol w:w="687"/>
        <w:gridCol w:w="776"/>
        <w:gridCol w:w="842"/>
        <w:gridCol w:w="841"/>
        <w:gridCol w:w="799"/>
        <w:gridCol w:w="643"/>
      </w:tblGrid>
      <w:tr w14:paraId="010143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75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 w14:paraId="34D69403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课程代码</w:t>
            </w:r>
          </w:p>
        </w:tc>
        <w:tc>
          <w:tcPr>
            <w:tcW w:w="97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F907B7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课程名称</w:t>
            </w:r>
          </w:p>
        </w:tc>
        <w:tc>
          <w:tcPr>
            <w:tcW w:w="58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 w14:paraId="3AA9BC0A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课程性质</w:t>
            </w:r>
          </w:p>
        </w:tc>
        <w:tc>
          <w:tcPr>
            <w:tcW w:w="132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9FAD31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学时数</w:t>
            </w:r>
          </w:p>
        </w:tc>
        <w:tc>
          <w:tcPr>
            <w:tcW w:w="50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 w14:paraId="34C3F74F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学分</w:t>
            </w:r>
          </w:p>
        </w:tc>
        <w:tc>
          <w:tcPr>
            <w:tcW w:w="85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CF3689D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开课学年、学期</w:t>
            </w:r>
          </w:p>
        </w:tc>
      </w:tr>
      <w:tr w14:paraId="03D02E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 w14:paraId="2894BC7E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97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0FED63">
            <w:pPr>
              <w:adjustRightInd w:val="0"/>
              <w:snapToGrid w:val="0"/>
              <w:spacing w:line="560" w:lineRule="exact"/>
              <w:jc w:val="left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5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 w14:paraId="1712DC7A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A0E699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总计</w:t>
            </w:r>
          </w:p>
        </w:tc>
        <w:tc>
          <w:tcPr>
            <w:tcW w:w="41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 w14:paraId="3CBB50DA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理论</w:t>
            </w:r>
          </w:p>
        </w:tc>
        <w:tc>
          <w:tcPr>
            <w:tcW w:w="50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 w14:paraId="791989CB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实践</w:t>
            </w:r>
          </w:p>
        </w:tc>
        <w:tc>
          <w:tcPr>
            <w:tcW w:w="5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 w14:paraId="63C81F57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85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672A58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一</w:t>
            </w:r>
          </w:p>
        </w:tc>
      </w:tr>
      <w:tr w14:paraId="6E30FC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7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 w14:paraId="648F68B2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97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B0565E">
            <w:pPr>
              <w:adjustRightInd w:val="0"/>
              <w:snapToGrid w:val="0"/>
              <w:spacing w:line="560" w:lineRule="exact"/>
              <w:jc w:val="left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5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 w14:paraId="43EE4EF5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57DBC1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41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 w14:paraId="4D965148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 w14:paraId="1AB90CA7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5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 w14:paraId="48271FCF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FC2A6F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F49CD2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</w:tr>
      <w:tr w14:paraId="62CFE0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52CC81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W</w:t>
            </w:r>
            <w:r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  <w:t>11101001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7C5830">
            <w:pPr>
              <w:widowControl/>
              <w:adjustRightInd w:val="0"/>
              <w:snapToGrid w:val="0"/>
              <w:spacing w:line="560" w:lineRule="exact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数字经济学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5015C8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基础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608C86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54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FBB5B0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5</w:t>
            </w:r>
            <w:r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  <w:t>4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7605F0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0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CEC2B2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0FFFE7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eastAsia="zh-CN"/>
              </w:rPr>
              <w:t>√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D92791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</w:tr>
      <w:tr w14:paraId="7A9CDC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D2847F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W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11101002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31E410">
            <w:pPr>
              <w:widowControl/>
              <w:adjustRightInd w:val="0"/>
              <w:snapToGrid w:val="0"/>
              <w:spacing w:line="560" w:lineRule="exact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数字金融学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07112E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基础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2AE39C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5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6A9F9A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5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79BF2B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A7C7DD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AB2AD9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eastAsia="zh-CN"/>
              </w:rPr>
              <w:t>√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979E33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14:paraId="6873C1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C10987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W</w:t>
            </w:r>
            <w:r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  <w:t>11101003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976844">
            <w:pPr>
              <w:widowControl/>
              <w:adjustRightInd w:val="0"/>
              <w:snapToGrid w:val="0"/>
              <w:spacing w:line="560" w:lineRule="exact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bookmarkStart w:id="1" w:name="OLE_LINK1"/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金融大数据处理</w:t>
            </w:r>
            <w:bookmarkEnd w:id="1"/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87EC05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基础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764446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5</w:t>
            </w:r>
            <w:r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  <w:t>4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25FDB5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3</w:t>
            </w:r>
            <w:r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  <w:t>6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82DF26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1</w:t>
            </w:r>
            <w:r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  <w:t>8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B778D8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2</w:t>
            </w:r>
            <w:r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  <w:t>.5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A3A73F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eastAsia="zh-CN"/>
              </w:rPr>
              <w:t>√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53FF3E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</w:p>
        </w:tc>
      </w:tr>
      <w:tr w14:paraId="725FD8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DF5607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W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11102004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F421FD">
            <w:pPr>
              <w:widowControl/>
              <w:adjustRightInd w:val="0"/>
              <w:snapToGrid w:val="0"/>
              <w:spacing w:line="560" w:lineRule="exact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</w:pPr>
            <w:bookmarkStart w:id="2" w:name="_Hlk209977341"/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区块链与数字货币</w:t>
            </w:r>
            <w:bookmarkEnd w:id="2"/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C8996A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进阶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B23B52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5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9A9207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3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E0FD33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5E3B29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2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.5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105F1F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1E1030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eastAsia="zh-CN"/>
              </w:rPr>
              <w:t>√</w:t>
            </w:r>
          </w:p>
        </w:tc>
      </w:tr>
      <w:tr w14:paraId="4101EC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0D28BB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W</w:t>
            </w:r>
            <w:r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  <w:t>11102005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E07C4E">
            <w:pPr>
              <w:widowControl/>
              <w:adjustRightInd w:val="0"/>
              <w:snapToGrid w:val="0"/>
              <w:spacing w:line="560" w:lineRule="exact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bookmarkStart w:id="3" w:name="_Hlk209977354"/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跨境支付与国际贸易</w:t>
            </w:r>
            <w:bookmarkEnd w:id="3"/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0D852B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进阶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BA8B60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5</w:t>
            </w:r>
            <w:r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  <w:t>4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81CA06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303473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36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590BAC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21B4E7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25DFA7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eastAsia="zh-CN"/>
              </w:rPr>
              <w:t>√</w:t>
            </w:r>
          </w:p>
        </w:tc>
      </w:tr>
      <w:tr w14:paraId="274ED0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D7D483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W</w:t>
            </w:r>
            <w:r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  <w:t>11103006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0060EF">
            <w:pPr>
              <w:widowControl/>
              <w:adjustRightInd w:val="0"/>
              <w:snapToGrid w:val="0"/>
              <w:spacing w:line="560" w:lineRule="exact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bookmarkStart w:id="4" w:name="_Hlk209977382"/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数字金融实训</w:t>
            </w:r>
            <w:bookmarkEnd w:id="4"/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938545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实践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6C8DBE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5</w:t>
            </w:r>
            <w:r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  <w:t>4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869E85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1</w:t>
            </w:r>
            <w:r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  <w:t>8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7C2EC1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3</w:t>
            </w:r>
            <w:r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  <w:t>6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1A852B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73A169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03E400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eastAsia="zh-CN"/>
              </w:rPr>
              <w:t>√</w:t>
            </w:r>
          </w:p>
        </w:tc>
      </w:tr>
      <w:tr w14:paraId="48DF6B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1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9A274A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小计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E20B63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3</w:t>
            </w:r>
            <w:r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DBB612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216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E4B9F7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108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BF0202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1</w:t>
            </w:r>
            <w:r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  <w:t>5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BCF94B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B481AC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</w:tr>
    </w:tbl>
    <w:p w14:paraId="63C1573F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" w:eastAsia="仿宋_GB2312" w:cs="Times New Roman"/>
          <w:sz w:val="32"/>
          <w:szCs w:val="32"/>
        </w:rPr>
      </w:pPr>
    </w:p>
    <w:p w14:paraId="0B3D03C7">
      <w:pPr>
        <w:adjustRightInd w:val="0"/>
        <w:snapToGrid w:val="0"/>
        <w:spacing w:line="560" w:lineRule="exact"/>
        <w:ind w:firstLine="640" w:firstLineChars="200"/>
        <w:rPr>
          <w:rFonts w:hint="eastAsia"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四、学制</w:t>
      </w:r>
      <w:r>
        <w:rPr>
          <w:rFonts w:hint="eastAsia" w:ascii="黑体" w:hAnsi="黑体" w:eastAsia="黑体" w:cs="Times New Roman"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学分</w:t>
      </w:r>
      <w:r>
        <w:rPr>
          <w:rFonts w:hint="eastAsia" w:ascii="黑体" w:hAnsi="黑体" w:eastAsia="黑体" w:cs="Times New Roman"/>
          <w:sz w:val="32"/>
          <w:szCs w:val="32"/>
        </w:rPr>
        <w:t>及毕业条件</w:t>
      </w:r>
    </w:p>
    <w:p w14:paraId="3EC68E62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" w:eastAsia="仿宋_GB2312" w:cs="Times New Roman"/>
          <w:sz w:val="32"/>
          <w:szCs w:val="32"/>
        </w:rPr>
      </w:pPr>
      <w:r>
        <w:rPr>
          <w:rFonts w:ascii="仿宋_GB2312" w:hAnsi="仿宋" w:eastAsia="仿宋_GB2312" w:cs="Times New Roman"/>
          <w:sz w:val="32"/>
          <w:szCs w:val="32"/>
        </w:rPr>
        <w:t>学制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为</w:t>
      </w:r>
      <w:r>
        <w:rPr>
          <w:rFonts w:ascii="仿宋_GB2312" w:hAnsi="仿宋" w:eastAsia="仿宋_GB2312" w:cs="Times New Roman"/>
          <w:sz w:val="32"/>
          <w:szCs w:val="32"/>
        </w:rPr>
        <w:t>1年</w:t>
      </w:r>
      <w:r>
        <w:rPr>
          <w:rFonts w:hint="eastAsia" w:ascii="仿宋_GB2312" w:hAnsi="仿宋" w:eastAsia="仿宋_GB2312" w:cs="Times New Roman"/>
          <w:sz w:val="32"/>
          <w:szCs w:val="32"/>
          <w:lang w:eastAsia="zh-CN"/>
        </w:rPr>
        <w:t>，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学分为15学分，</w:t>
      </w:r>
      <w:r>
        <w:rPr>
          <w:rFonts w:hint="eastAsia" w:ascii="仿宋_GB2312" w:hAnsi="仿宋" w:eastAsia="仿宋_GB2312" w:cs="Times New Roman"/>
          <w:sz w:val="32"/>
          <w:szCs w:val="32"/>
        </w:rPr>
        <w:t>学生在本科专业毕业或结业离校前，修完微专业培养方案规定的课程，且成绩合格的，经学院审核，教务处审定，由学院发放学校统一制作的微专业证书。</w:t>
      </w:r>
    </w:p>
    <w:p w14:paraId="62511C11">
      <w:pPr>
        <w:adjustRightInd w:val="0"/>
        <w:snapToGrid w:val="0"/>
        <w:spacing w:line="560" w:lineRule="exact"/>
        <w:ind w:firstLine="640" w:firstLineChars="200"/>
        <w:rPr>
          <w:rFonts w:hint="eastAsia"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五、</w:t>
      </w: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招生</w:t>
      </w:r>
      <w:r>
        <w:rPr>
          <w:rFonts w:hint="eastAsia" w:ascii="黑体" w:hAnsi="黑体" w:eastAsia="黑体" w:cs="Times New Roman"/>
          <w:sz w:val="32"/>
          <w:szCs w:val="32"/>
        </w:rPr>
        <w:t>对象及条件</w:t>
      </w:r>
    </w:p>
    <w:p w14:paraId="3AA04087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Times New Roman"/>
          <w:sz w:val="32"/>
          <w:szCs w:val="32"/>
        </w:rPr>
        <w:t>1.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招生对象：</w:t>
      </w:r>
      <w:r>
        <w:rPr>
          <w:rFonts w:hint="eastAsia" w:ascii="仿宋_GB2312" w:hAnsi="仿宋" w:eastAsia="仿宋_GB2312" w:cs="Times New Roman"/>
          <w:sz w:val="32"/>
          <w:szCs w:val="32"/>
        </w:rPr>
        <w:t>2023级、2024级全日制在校本科生。</w:t>
      </w:r>
    </w:p>
    <w:p w14:paraId="5CAEA98A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2.</w:t>
      </w:r>
      <w:r>
        <w:rPr>
          <w:rFonts w:hint="eastAsia" w:ascii="仿宋_GB2312" w:hAnsi="仿宋" w:eastAsia="仿宋_GB2312" w:cs="Times New Roman"/>
          <w:sz w:val="32"/>
          <w:szCs w:val="32"/>
        </w:rPr>
        <w:t>招生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条件</w:t>
      </w:r>
      <w:r>
        <w:rPr>
          <w:rFonts w:hint="eastAsia" w:ascii="仿宋_GB2312" w:hAnsi="仿宋" w:eastAsia="仿宋_GB2312" w:cs="Times New Roman"/>
          <w:sz w:val="32"/>
          <w:szCs w:val="32"/>
        </w:rPr>
        <w:t>：能够顺利完成原主修专业课程学习并且学有余力，对数字金融具有浓厚兴趣的学生。</w:t>
      </w:r>
    </w:p>
    <w:p w14:paraId="440C07AF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Times New Roman"/>
          <w:sz w:val="32"/>
          <w:szCs w:val="32"/>
        </w:rPr>
        <w:t>3.招生规模：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15～</w:t>
      </w:r>
      <w:r>
        <w:rPr>
          <w:rFonts w:ascii="仿宋_GB2312" w:hAnsi="仿宋" w:eastAsia="仿宋_GB2312" w:cs="Times New Roman"/>
          <w:sz w:val="32"/>
          <w:szCs w:val="32"/>
        </w:rPr>
        <w:t>4</w:t>
      </w:r>
      <w:r>
        <w:rPr>
          <w:rFonts w:hint="eastAsia" w:ascii="仿宋_GB2312" w:hAnsi="仿宋" w:eastAsia="仿宋_GB2312" w:cs="Times New Roman"/>
          <w:sz w:val="32"/>
          <w:szCs w:val="32"/>
        </w:rPr>
        <w:t>0人。</w:t>
      </w:r>
    </w:p>
    <w:p w14:paraId="1C8F9559">
      <w:pPr>
        <w:adjustRightInd w:val="0"/>
        <w:snapToGrid w:val="0"/>
        <w:spacing w:line="560" w:lineRule="exact"/>
        <w:ind w:firstLine="640" w:firstLineChars="200"/>
        <w:rPr>
          <w:rFonts w:hint="eastAsia"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六、报</w:t>
      </w: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名</w:t>
      </w:r>
      <w:r>
        <w:rPr>
          <w:rFonts w:hint="eastAsia" w:ascii="黑体" w:hAnsi="黑体" w:eastAsia="黑体" w:cs="Times New Roman"/>
          <w:sz w:val="32"/>
          <w:szCs w:val="32"/>
        </w:rPr>
        <w:t>时间及</w:t>
      </w: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报名</w:t>
      </w:r>
      <w:r>
        <w:rPr>
          <w:rFonts w:hint="eastAsia" w:ascii="黑体" w:hAnsi="黑体" w:eastAsia="黑体" w:cs="Times New Roman"/>
          <w:sz w:val="32"/>
          <w:szCs w:val="32"/>
        </w:rPr>
        <w:t>方式</w:t>
      </w:r>
    </w:p>
    <w:p w14:paraId="4B6149D4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Times New Roman"/>
          <w:sz w:val="32"/>
          <w:szCs w:val="32"/>
        </w:rPr>
        <w:t>即日起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至</w:t>
      </w:r>
      <w:r>
        <w:rPr>
          <w:rFonts w:hint="eastAsia" w:ascii="仿宋_GB2312" w:hAnsi="仿宋" w:eastAsia="仿宋_GB2312" w:cs="Times New Roman"/>
          <w:sz w:val="32"/>
          <w:szCs w:val="32"/>
        </w:rPr>
        <w:t>2025年</w:t>
      </w:r>
      <w:r>
        <w:rPr>
          <w:rFonts w:ascii="仿宋_GB2312" w:hAnsi="仿宋" w:eastAsia="仿宋_GB2312" w:cs="Times New Roman"/>
          <w:sz w:val="32"/>
          <w:szCs w:val="32"/>
        </w:rPr>
        <w:t>10</w:t>
      </w:r>
      <w:r>
        <w:rPr>
          <w:rFonts w:hint="eastAsia" w:ascii="仿宋_GB2312" w:hAnsi="仿宋" w:eastAsia="仿宋_GB2312" w:cs="Times New Roman"/>
          <w:sz w:val="32"/>
          <w:szCs w:val="32"/>
        </w:rPr>
        <w:t>月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16</w:t>
      </w:r>
      <w:r>
        <w:rPr>
          <w:rFonts w:hint="eastAsia" w:ascii="仿宋_GB2312" w:hAnsi="仿宋" w:eastAsia="仿宋_GB2312" w:cs="Times New Roman"/>
          <w:sz w:val="32"/>
          <w:szCs w:val="32"/>
        </w:rPr>
        <w:t>日，申请学生将报名材料（微专业报名表）发送至邮箱：s</w:t>
      </w:r>
      <w:r>
        <w:rPr>
          <w:rFonts w:ascii="仿宋_GB2312" w:hAnsi="仿宋" w:eastAsia="仿宋_GB2312" w:cs="Times New Roman"/>
          <w:sz w:val="32"/>
          <w:szCs w:val="32"/>
        </w:rPr>
        <w:t>useus</w:t>
      </w:r>
      <w:r>
        <w:rPr>
          <w:rFonts w:hint="eastAsia" w:ascii="仿宋_GB2312" w:hAnsi="仿宋" w:eastAsia="仿宋_GB2312" w:cs="Times New Roman"/>
          <w:sz w:val="32"/>
          <w:szCs w:val="32"/>
        </w:rPr>
        <w:t>@</w:t>
      </w:r>
      <w:r>
        <w:rPr>
          <w:rFonts w:ascii="仿宋_GB2312" w:hAnsi="仿宋" w:eastAsia="仿宋_GB2312" w:cs="Times New Roman"/>
          <w:sz w:val="32"/>
          <w:szCs w:val="32"/>
        </w:rPr>
        <w:t>qq</w:t>
      </w:r>
      <w:r>
        <w:rPr>
          <w:rFonts w:hint="eastAsia" w:ascii="仿宋_GB2312" w:hAnsi="仿宋" w:eastAsia="仿宋_GB2312" w:cs="Times New Roman"/>
          <w:sz w:val="32"/>
          <w:szCs w:val="32"/>
        </w:rPr>
        <w:t>.co</w:t>
      </w:r>
      <w:r>
        <w:rPr>
          <w:rFonts w:ascii="仿宋_GB2312" w:hAnsi="仿宋" w:eastAsia="仿宋_GB2312" w:cs="Times New Roman"/>
          <w:sz w:val="32"/>
          <w:szCs w:val="32"/>
        </w:rPr>
        <w:t>m</w:t>
      </w:r>
      <w:r>
        <w:rPr>
          <w:rFonts w:hint="eastAsia" w:ascii="仿宋_GB2312" w:hAnsi="仿宋" w:eastAsia="仿宋_GB2312" w:cs="Times New Roman"/>
          <w:sz w:val="32"/>
          <w:szCs w:val="32"/>
        </w:rPr>
        <w:t>；纸质版交至教学楼①</w:t>
      </w:r>
      <w:r>
        <w:rPr>
          <w:rFonts w:ascii="仿宋_GB2312" w:hAnsi="仿宋" w:eastAsia="仿宋_GB2312" w:cs="Times New Roman"/>
          <w:sz w:val="32"/>
          <w:szCs w:val="32"/>
        </w:rPr>
        <w:t>132</w:t>
      </w:r>
      <w:r>
        <w:rPr>
          <w:rFonts w:hint="eastAsia" w:ascii="仿宋_GB2312" w:hAnsi="仿宋" w:eastAsia="仿宋_GB2312" w:cs="Times New Roman"/>
          <w:sz w:val="32"/>
          <w:szCs w:val="32"/>
        </w:rPr>
        <w:t>办公室张老师处。</w:t>
      </w:r>
    </w:p>
    <w:p w14:paraId="6E5A2354">
      <w:pPr>
        <w:adjustRightInd w:val="0"/>
        <w:snapToGrid w:val="0"/>
        <w:spacing w:line="560" w:lineRule="exact"/>
        <w:ind w:firstLine="640" w:firstLineChars="200"/>
        <w:rPr>
          <w:rFonts w:hint="default" w:ascii="黑体" w:hAnsi="黑体" w:eastAsia="黑体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sz w:val="32"/>
          <w:szCs w:val="32"/>
        </w:rPr>
        <w:t>七、收费标准</w:t>
      </w: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和收费方式</w:t>
      </w:r>
    </w:p>
    <w:p w14:paraId="130A3B24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1.收费标准：根据曲靖师范学院微专业学分学费标准，数字金融微专业</w:t>
      </w:r>
      <w:r>
        <w:rPr>
          <w:rFonts w:hint="eastAsia" w:ascii="仿宋_GB2312" w:hAnsi="仿宋" w:eastAsia="仿宋_GB2312" w:cs="Times New Roman"/>
          <w:sz w:val="32"/>
          <w:szCs w:val="32"/>
        </w:rPr>
        <w:t>每学分</w:t>
      </w:r>
      <w:r>
        <w:rPr>
          <w:rFonts w:ascii="仿宋_GB2312" w:hAnsi="仿宋" w:eastAsia="仿宋_GB2312" w:cs="Times New Roman"/>
          <w:sz w:val="32"/>
          <w:szCs w:val="32"/>
        </w:rPr>
        <w:t>80</w:t>
      </w:r>
      <w:r>
        <w:rPr>
          <w:rFonts w:hint="eastAsia" w:ascii="仿宋_GB2312" w:hAnsi="仿宋" w:eastAsia="仿宋_GB2312" w:cs="Times New Roman"/>
          <w:sz w:val="32"/>
          <w:szCs w:val="32"/>
        </w:rPr>
        <w:t>元。</w:t>
      </w:r>
    </w:p>
    <w:p w14:paraId="7DE1D9D1">
      <w:pPr>
        <w:adjustRightInd w:val="0"/>
        <w:snapToGrid w:val="0"/>
        <w:spacing w:line="560" w:lineRule="exact"/>
        <w:ind w:firstLine="640" w:firstLineChars="200"/>
        <w:rPr>
          <w:rFonts w:hint="default" w:ascii="仿宋_GB2312" w:hAnsi="仿宋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2.收费方式：录取后通过学校统一缴费平台缴纳。</w:t>
      </w:r>
    </w:p>
    <w:p w14:paraId="0A8B7DAB">
      <w:pPr>
        <w:adjustRightInd w:val="0"/>
        <w:snapToGrid w:val="0"/>
        <w:spacing w:line="560" w:lineRule="exact"/>
        <w:ind w:firstLine="640" w:firstLineChars="200"/>
        <w:rPr>
          <w:rFonts w:hint="eastAsia" w:ascii="黑体" w:hAnsi="黑体" w:eastAsia="黑体" w:cs="Times New Roman"/>
          <w:sz w:val="32"/>
          <w:szCs w:val="32"/>
          <w:lang w:eastAsia="zh-CN"/>
        </w:rPr>
      </w:pPr>
      <w:r>
        <w:rPr>
          <w:rFonts w:hint="eastAsia" w:ascii="黑体" w:hAnsi="黑体" w:eastAsia="黑体" w:cs="Times New Roman"/>
          <w:sz w:val="32"/>
          <w:szCs w:val="32"/>
        </w:rPr>
        <w:t>八、录取方</w:t>
      </w: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式</w:t>
      </w:r>
    </w:p>
    <w:p w14:paraId="2D1937CD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Times New Roman"/>
          <w:sz w:val="32"/>
          <w:szCs w:val="32"/>
        </w:rPr>
        <w:t>符合报名条件的，报名人数在招生规模以内的全部录取。超过招生规模的，组织学生答辩面试，根据成绩择优录取。</w:t>
      </w:r>
    </w:p>
    <w:p w14:paraId="3B7E769C">
      <w:pPr>
        <w:adjustRightInd w:val="0"/>
        <w:snapToGrid w:val="0"/>
        <w:spacing w:line="560" w:lineRule="exact"/>
        <w:ind w:firstLine="640" w:firstLineChars="200"/>
        <w:rPr>
          <w:rFonts w:hint="eastAsia"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九、上课方式及时间</w:t>
      </w:r>
    </w:p>
    <w:p w14:paraId="73DE3BD0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本微专业独立开班，采取线上、线上下结合方式授课。由数学与经济学学院组织开课，具体安排请以通知为准。</w:t>
      </w:r>
    </w:p>
    <w:p w14:paraId="2FA990E0">
      <w:pPr>
        <w:adjustRightInd w:val="0"/>
        <w:snapToGrid w:val="0"/>
        <w:spacing w:line="560" w:lineRule="exact"/>
        <w:ind w:firstLine="640" w:firstLineChars="200"/>
        <w:rPr>
          <w:rFonts w:hint="eastAsia"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十、咨询方式</w:t>
      </w:r>
    </w:p>
    <w:p w14:paraId="1727B406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Times New Roman"/>
          <w:sz w:val="32"/>
          <w:szCs w:val="32"/>
        </w:rPr>
        <w:t>咨询电话：1</w:t>
      </w:r>
      <w:r>
        <w:rPr>
          <w:rFonts w:ascii="仿宋_GB2312" w:hAnsi="仿宋" w:eastAsia="仿宋_GB2312" w:cs="Times New Roman"/>
          <w:sz w:val="32"/>
          <w:szCs w:val="32"/>
        </w:rPr>
        <w:t>5825112558</w:t>
      </w:r>
      <w:r>
        <w:rPr>
          <w:rFonts w:hint="eastAsia" w:ascii="仿宋_GB2312" w:hAnsi="仿宋" w:eastAsia="仿宋_GB2312" w:cs="Times New Roman"/>
          <w:sz w:val="32"/>
          <w:szCs w:val="32"/>
        </w:rPr>
        <w:t>（微信同号）</w:t>
      </w:r>
    </w:p>
    <w:p w14:paraId="5D205FB7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sz w:val="32"/>
          <w:szCs w:val="32"/>
        </w:rPr>
        <w:t>咨询教师：潘老师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 xml:space="preserve">   </w:t>
      </w:r>
    </w:p>
    <w:p w14:paraId="35A2A803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</w:pPr>
    </w:p>
    <w:p w14:paraId="7BA7136C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</w:pPr>
    </w:p>
    <w:p w14:paraId="048DA951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</w:pPr>
    </w:p>
    <w:p w14:paraId="64C3145F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</w:pPr>
    </w:p>
    <w:p w14:paraId="5D0CBE92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</w:pPr>
      <w:bookmarkStart w:id="5" w:name="_GoBack"/>
      <w:bookmarkEnd w:id="5"/>
    </w:p>
    <w:p w14:paraId="0B7BBB7B">
      <w:pPr>
        <w:adjustRightInd w:val="0"/>
        <w:snapToGrid w:val="0"/>
        <w:spacing w:line="560" w:lineRule="exact"/>
        <w:ind w:firstLine="640" w:firstLineChars="200"/>
        <w:jc w:val="right"/>
        <w:rPr>
          <w:rFonts w:hint="eastAsia" w:ascii="黑体" w:hAnsi="黑体" w:eastAsia="黑体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数学与经济学学院</w:t>
      </w:r>
    </w:p>
    <w:p w14:paraId="53FB1EB0">
      <w:pPr>
        <w:adjustRightInd w:val="0"/>
        <w:snapToGrid w:val="0"/>
        <w:spacing w:line="560" w:lineRule="exact"/>
        <w:ind w:firstLine="640" w:firstLineChars="200"/>
        <w:jc w:val="right"/>
        <w:rPr>
          <w:rFonts w:hint="default" w:ascii="黑体" w:hAnsi="黑体" w:eastAsia="黑体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2025年10月10日</w:t>
      </w:r>
    </w:p>
    <w:p w14:paraId="3226842E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宋体" w:eastAsia="仿宋_GB2312" w:cs="Times New Roman"/>
          <w:sz w:val="32"/>
          <w:szCs w:val="32"/>
        </w:rPr>
      </w:pPr>
    </w:p>
    <w:p w14:paraId="0AA993FC">
      <w:pPr>
        <w:tabs>
          <w:tab w:val="left" w:pos="9135"/>
        </w:tabs>
        <w:adjustRightInd w:val="0"/>
        <w:snapToGrid w:val="0"/>
        <w:spacing w:line="56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</w:p>
    <w:p w14:paraId="269ED1A9">
      <w:pPr>
        <w:adjustRightInd w:val="0"/>
        <w:snapToGrid w:val="0"/>
        <w:spacing w:line="560" w:lineRule="exact"/>
        <w:rPr>
          <w:rFonts w:ascii="仿宋_GB2312" w:hAnsi="Calibri" w:eastAsia="仿宋_GB2312" w:cs="Times New Roman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C1E"/>
    <w:rsid w:val="00027473"/>
    <w:rsid w:val="001018BA"/>
    <w:rsid w:val="001214B7"/>
    <w:rsid w:val="001C3AAD"/>
    <w:rsid w:val="002A156B"/>
    <w:rsid w:val="002A4DD5"/>
    <w:rsid w:val="002C1D22"/>
    <w:rsid w:val="002E07F1"/>
    <w:rsid w:val="003A25B7"/>
    <w:rsid w:val="003D3C92"/>
    <w:rsid w:val="00470D6C"/>
    <w:rsid w:val="0051194B"/>
    <w:rsid w:val="0053672C"/>
    <w:rsid w:val="005A7790"/>
    <w:rsid w:val="005B626E"/>
    <w:rsid w:val="005D2ACD"/>
    <w:rsid w:val="00606453"/>
    <w:rsid w:val="006A5D85"/>
    <w:rsid w:val="0078286B"/>
    <w:rsid w:val="007963F7"/>
    <w:rsid w:val="00886593"/>
    <w:rsid w:val="00977E6E"/>
    <w:rsid w:val="009F1EAA"/>
    <w:rsid w:val="00A12921"/>
    <w:rsid w:val="00A9303F"/>
    <w:rsid w:val="00AB7CEE"/>
    <w:rsid w:val="00AE0B9A"/>
    <w:rsid w:val="00B85251"/>
    <w:rsid w:val="00BC45DB"/>
    <w:rsid w:val="00BF0DF9"/>
    <w:rsid w:val="00C00668"/>
    <w:rsid w:val="00C224E1"/>
    <w:rsid w:val="00C815BF"/>
    <w:rsid w:val="00D114E3"/>
    <w:rsid w:val="00D30334"/>
    <w:rsid w:val="00D407B4"/>
    <w:rsid w:val="00D411E0"/>
    <w:rsid w:val="00D751A8"/>
    <w:rsid w:val="00DB400D"/>
    <w:rsid w:val="00DF0829"/>
    <w:rsid w:val="00EA026D"/>
    <w:rsid w:val="00EA644D"/>
    <w:rsid w:val="00EC2161"/>
    <w:rsid w:val="00F24C1E"/>
    <w:rsid w:val="00FB5566"/>
    <w:rsid w:val="0F0D34CA"/>
    <w:rsid w:val="1300025A"/>
    <w:rsid w:val="1C1072DF"/>
    <w:rsid w:val="1ECD6B66"/>
    <w:rsid w:val="2F64543C"/>
    <w:rsid w:val="57DE5126"/>
    <w:rsid w:val="5D3816A7"/>
    <w:rsid w:val="64CF6B91"/>
    <w:rsid w:val="77042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uiPriority w:val="99"/>
    <w:rPr>
      <w:sz w:val="18"/>
      <w:szCs w:val="18"/>
    </w:rPr>
  </w:style>
  <w:style w:type="character" w:customStyle="1" w:styleId="10">
    <w:name w:val="Unresolved Mention"/>
    <w:basedOn w:val="6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988</Words>
  <Characters>1119</Characters>
  <Lines>2</Lines>
  <Paragraphs>2</Paragraphs>
  <TotalTime>11</TotalTime>
  <ScaleCrop>false</ScaleCrop>
  <LinksUpToDate>false</LinksUpToDate>
  <CharactersWithSpaces>1124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2025-09-05T12:48:00Z</dcterms:created>
  <dc:creator>潘孝军</dc:creator>
  <cp:lastModifiedBy>Suseus Pan</cp:lastModifiedBy>
  <dcterms:modified xsi:type="dcterms:W3CDTF">2025-10-11T02:50:04Z</dcterms:modified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eyJoZGlkIjoiMGU4ODcwNDJjODk1MzkxZDk1NGVkN2I4NDc5ODVhOGYiLCJ1c2VySWQiOiI4NjI4NjY4NDkifQ==</vt:lpwstr>
  </property>
  <property fmtid="{D5CDD505-2E9C-101B-9397-08002B2CF9AE}" pid="3" name="KSOProductBuildVer">
    <vt:lpwstr>2052-12.1.0.22175</vt:lpwstr>
  </property>
  <property fmtid="{D5CDD505-2E9C-101B-9397-08002B2CF9AE}" pid="4" name="ICV">
    <vt:lpwstr>AB3BB114444E4DED9339E22E577465B9_12</vt:lpwstr>
  </property>
</Properties>
</file>